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7A68CA">
      <w:pPr>
        <w:pStyle w:val="Style28"/>
        <w:widowControl/>
        <w:spacing w:line="240" w:lineRule="exact"/>
        <w:ind w:right="24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E26500" w:rsidTr="00E26500">
        <w:tc>
          <w:tcPr>
            <w:tcW w:w="4077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89421B" w:rsidRDefault="0089421B" w:rsidP="00621A1E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</w:p>
          <w:p w:rsidR="00621A1E" w:rsidRPr="00084A61" w:rsidRDefault="00621A1E" w:rsidP="00621A1E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697082">
              <w:rPr>
                <w:rStyle w:val="FontStyle74"/>
                <w:sz w:val="28"/>
                <w:szCs w:val="28"/>
              </w:rPr>
              <w:t>8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9A10C8" w:rsidRPr="00084A61" w:rsidRDefault="009A10C8" w:rsidP="009A10C8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9A10C8" w:rsidRDefault="009A10C8" w:rsidP="009A10C8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E26500" w:rsidRDefault="00E26500" w:rsidP="00621A1E">
            <w:pPr>
              <w:pStyle w:val="Style5"/>
              <w:widowControl/>
              <w:spacing w:line="240" w:lineRule="auto"/>
              <w:ind w:left="-391"/>
            </w:pPr>
          </w:p>
        </w:tc>
      </w:tr>
    </w:tbl>
    <w:p w:rsidR="00E26500" w:rsidRDefault="00E26500" w:rsidP="00E26500">
      <w:pPr>
        <w:pStyle w:val="Style9"/>
        <w:widowControl/>
        <w:spacing w:line="240" w:lineRule="exact"/>
        <w:ind w:left="835"/>
      </w:pPr>
    </w:p>
    <w:p w:rsidR="0089421B" w:rsidRDefault="0089421B" w:rsidP="00E26500">
      <w:pPr>
        <w:pStyle w:val="Style9"/>
        <w:widowControl/>
        <w:spacing w:before="77" w:line="322" w:lineRule="exact"/>
        <w:ind w:left="835"/>
        <w:rPr>
          <w:rStyle w:val="FontStyle74"/>
          <w:b/>
          <w:sz w:val="28"/>
          <w:szCs w:val="28"/>
        </w:rPr>
      </w:pPr>
    </w:p>
    <w:p w:rsidR="0089421B" w:rsidRDefault="0089421B" w:rsidP="00E26500">
      <w:pPr>
        <w:pStyle w:val="Style9"/>
        <w:widowControl/>
        <w:spacing w:before="77" w:line="322" w:lineRule="exact"/>
        <w:ind w:left="835"/>
        <w:rPr>
          <w:rStyle w:val="FontStyle74"/>
          <w:b/>
          <w:sz w:val="28"/>
          <w:szCs w:val="28"/>
        </w:rPr>
      </w:pPr>
    </w:p>
    <w:p w:rsidR="00E26500" w:rsidRPr="00194D1C" w:rsidRDefault="00E26500" w:rsidP="00E26500">
      <w:pPr>
        <w:pStyle w:val="Style9"/>
        <w:widowControl/>
        <w:spacing w:before="77" w:line="322" w:lineRule="exact"/>
        <w:ind w:left="835"/>
        <w:rPr>
          <w:rStyle w:val="FontStyle74"/>
          <w:b/>
          <w:sz w:val="28"/>
          <w:szCs w:val="28"/>
        </w:rPr>
      </w:pPr>
      <w:r w:rsidRPr="00194D1C">
        <w:rPr>
          <w:rStyle w:val="FontStyle74"/>
          <w:b/>
          <w:sz w:val="28"/>
          <w:szCs w:val="28"/>
        </w:rPr>
        <w:t xml:space="preserve">НОРМАТИВЫ </w:t>
      </w:r>
    </w:p>
    <w:p w:rsidR="00E26500" w:rsidRDefault="00E26500" w:rsidP="00E26500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 w:rsidRPr="00194D1C">
        <w:rPr>
          <w:rStyle w:val="FontStyle74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26500" w:rsidRDefault="00621A1E" w:rsidP="00621A1E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>
        <w:rPr>
          <w:rStyle w:val="FontStyle74"/>
          <w:b/>
          <w:sz w:val="28"/>
          <w:szCs w:val="28"/>
        </w:rPr>
        <w:t>Новопокровский</w:t>
      </w:r>
      <w:r w:rsidR="00E26500" w:rsidRPr="00194D1C">
        <w:rPr>
          <w:rStyle w:val="FontStyle74"/>
          <w:b/>
          <w:sz w:val="28"/>
          <w:szCs w:val="28"/>
        </w:rPr>
        <w:t xml:space="preserve"> район</w:t>
      </w:r>
      <w:r>
        <w:rPr>
          <w:rStyle w:val="FontStyle74"/>
          <w:b/>
          <w:sz w:val="28"/>
          <w:szCs w:val="28"/>
        </w:rPr>
        <w:t xml:space="preserve"> </w:t>
      </w:r>
      <w:r w:rsidR="00E26500" w:rsidRPr="00194D1C">
        <w:rPr>
          <w:rStyle w:val="FontStyle74"/>
          <w:b/>
          <w:sz w:val="28"/>
          <w:szCs w:val="28"/>
        </w:rPr>
        <w:t xml:space="preserve">подведомственных ей муниципальных казенных </w:t>
      </w:r>
      <w:r w:rsidR="00825C93">
        <w:rPr>
          <w:rStyle w:val="FontStyle74"/>
          <w:b/>
          <w:sz w:val="28"/>
          <w:szCs w:val="28"/>
        </w:rPr>
        <w:t xml:space="preserve">и бюджетных </w:t>
      </w:r>
      <w:r w:rsidR="00E26500" w:rsidRPr="00194D1C">
        <w:rPr>
          <w:rStyle w:val="FontStyle74"/>
          <w:b/>
          <w:sz w:val="28"/>
          <w:szCs w:val="28"/>
        </w:rPr>
        <w:t xml:space="preserve">учреждений применяемые при расчете нормативных затрат на </w:t>
      </w:r>
    </w:p>
    <w:p w:rsidR="00E26500" w:rsidRPr="00194D1C" w:rsidRDefault="00E26500" w:rsidP="00E26500">
      <w:pPr>
        <w:pStyle w:val="Style5"/>
        <w:widowControl/>
        <w:spacing w:line="240" w:lineRule="auto"/>
        <w:rPr>
          <w:rStyle w:val="FontStyle74"/>
          <w:b/>
          <w:sz w:val="28"/>
          <w:szCs w:val="28"/>
        </w:rPr>
      </w:pPr>
      <w:r w:rsidRPr="00194D1C">
        <w:rPr>
          <w:rStyle w:val="FontStyle74"/>
          <w:b/>
          <w:sz w:val="28"/>
          <w:szCs w:val="28"/>
        </w:rPr>
        <w:t>приобретение служебного легкового автотранспорта</w:t>
      </w:r>
    </w:p>
    <w:p w:rsidR="00E26500" w:rsidRDefault="00E26500" w:rsidP="00E26500">
      <w:pPr>
        <w:pStyle w:val="Style9"/>
        <w:widowControl/>
        <w:spacing w:line="240" w:lineRule="auto"/>
      </w:pPr>
    </w:p>
    <w:p w:rsidR="00E26500" w:rsidRDefault="00E26500" w:rsidP="00E26500">
      <w:pPr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4"/>
        <w:gridCol w:w="3115"/>
        <w:gridCol w:w="3264"/>
        <w:gridCol w:w="2333"/>
      </w:tblGrid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№ п/п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8" w:lineRule="exact"/>
              <w:ind w:left="451"/>
              <w:rPr>
                <w:rStyle w:val="FontStyle77"/>
              </w:rPr>
            </w:pPr>
            <w:r w:rsidRPr="00194D1C">
              <w:rPr>
                <w:rStyle w:val="FontStyle77"/>
              </w:rPr>
              <w:t>Вид транспортного средства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Количество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Цена и мощность</w:t>
            </w:r>
          </w:p>
        </w:tc>
      </w:tr>
      <w:tr w:rsidR="00E26500" w:rsidRPr="00194D1C" w:rsidTr="00E26500"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194D1C" w:rsidRDefault="00E26500" w:rsidP="00621A1E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 xml:space="preserve">Администрация муниципального образования </w:t>
            </w:r>
            <w:r w:rsidR="00621A1E">
              <w:rPr>
                <w:rStyle w:val="FontStyle77"/>
              </w:rPr>
              <w:t>Новопокровский</w:t>
            </w:r>
            <w:r w:rsidRPr="00194D1C">
              <w:rPr>
                <w:rStyle w:val="FontStyle77"/>
              </w:rPr>
              <w:t xml:space="preserve"> район</w:t>
            </w:r>
          </w:p>
        </w:tc>
      </w:tr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1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 xml:space="preserve">Служебное транспортное средство с персональным </w:t>
            </w:r>
          </w:p>
          <w:p w:rsidR="00E26500" w:rsidRPr="00194D1C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закреплением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 xml:space="preserve">не более 1 единицы в расчете на выборную должность и муниципального служащего, относящегося к высшей группе должностей муниципальной службы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не более 1,5 млн. рублей и не более 200 лошадиных сил включительно</w:t>
            </w:r>
          </w:p>
        </w:tc>
      </w:tr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не более трехкратного</w:t>
            </w:r>
          </w:p>
          <w:p w:rsidR="00E26500" w:rsidRPr="00194D1C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размера количества транспортных средств с персональным закреплением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194D1C">
              <w:rPr>
                <w:rStyle w:val="FontStyle77"/>
              </w:rPr>
              <w:t>не более 1,0 млн. рублей и не более 150 лошадиных сил включительно</w:t>
            </w:r>
          </w:p>
        </w:tc>
      </w:tr>
      <w:tr w:rsidR="00E26500" w:rsidRPr="00194D1C" w:rsidTr="00E26500"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Муниципальные казенные</w:t>
            </w:r>
            <w:r w:rsidR="008E116B">
              <w:rPr>
                <w:rStyle w:val="FontStyle77"/>
              </w:rPr>
              <w:t xml:space="preserve"> и бюджетные</w:t>
            </w:r>
            <w:r w:rsidRPr="00194D1C">
              <w:rPr>
                <w:rStyle w:val="FontStyle77"/>
              </w:rPr>
              <w:t xml:space="preserve"> учреждения, подведомственные администрации </w:t>
            </w:r>
          </w:p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 xml:space="preserve">муниципального образования </w:t>
            </w:r>
            <w:r w:rsidR="00621A1E">
              <w:rPr>
                <w:rStyle w:val="FontStyle77"/>
              </w:rPr>
              <w:t>Новопокровский</w:t>
            </w:r>
            <w:r w:rsidRPr="00194D1C">
              <w:rPr>
                <w:rStyle w:val="FontStyle77"/>
              </w:rPr>
              <w:t xml:space="preserve"> район</w:t>
            </w:r>
          </w:p>
          <w:p w:rsidR="00E26500" w:rsidRPr="00194D1C" w:rsidRDefault="00E26500" w:rsidP="00E26500">
            <w:pPr>
              <w:pStyle w:val="Style43"/>
              <w:widowControl/>
              <w:spacing w:line="240" w:lineRule="auto"/>
            </w:pPr>
          </w:p>
        </w:tc>
      </w:tr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8F089D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8F089D">
              <w:rPr>
                <w:rStyle w:val="FontStyle77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8F089D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8F089D">
              <w:rPr>
                <w:rStyle w:val="FontStyle77"/>
              </w:rPr>
              <w:t>Служебное транспортное средство без персонального закрепления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8F089D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8F089D">
              <w:rPr>
                <w:rStyle w:val="FontStyle77"/>
              </w:rPr>
              <w:t xml:space="preserve">не более 1 единицы в расчете на 50 единиц предельной численности работников </w:t>
            </w:r>
          </w:p>
          <w:p w:rsidR="00E26500" w:rsidRPr="008F089D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8F089D">
              <w:rPr>
                <w:rStyle w:val="FontStyle77"/>
              </w:rPr>
              <w:t>учреждения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8F089D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8F089D">
              <w:rPr>
                <w:rStyle w:val="FontStyle77"/>
              </w:rPr>
              <w:t>не более</w:t>
            </w:r>
            <w:r>
              <w:rPr>
                <w:rStyle w:val="FontStyle77"/>
              </w:rPr>
              <w:t xml:space="preserve"> </w:t>
            </w:r>
            <w:r w:rsidRPr="008F089D">
              <w:rPr>
                <w:rStyle w:val="FontStyle77"/>
              </w:rPr>
              <w:t>0,8 млн. руб. и не более 120 лошадиных сил включительно</w:t>
            </w:r>
          </w:p>
        </w:tc>
      </w:tr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4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Служебное транспортное средство (грузопассажирский фургон, микроавтобус с количеством мест более 5)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не более 1 единицы в расчете на 100 единиц предельной численности работников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не более 1,5 млн. рублей и не более 150 лошадиных сил</w:t>
            </w:r>
          </w:p>
        </w:tc>
      </w:tr>
      <w:tr w:rsidR="00E26500" w:rsidRPr="00194D1C" w:rsidTr="00E26500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194D1C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194D1C">
              <w:rPr>
                <w:rStyle w:val="FontStyle77"/>
              </w:rPr>
              <w:t>5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Средства автотранспортные для перевозки 10 человек и более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не более 1 единицы в расчете на 200 единиц предельной численности работников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C3065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C3065">
              <w:rPr>
                <w:rStyle w:val="FontStyle77"/>
              </w:rPr>
              <w:t>не более 2,5 млн. рублей и не более 180 лошадиных сил</w:t>
            </w:r>
          </w:p>
        </w:tc>
      </w:tr>
    </w:tbl>
    <w:p w:rsidR="00E26500" w:rsidRPr="00194D1C" w:rsidRDefault="00E26500" w:rsidP="00E26500">
      <w:pPr>
        <w:pStyle w:val="Style49"/>
        <w:widowControl/>
        <w:spacing w:line="240" w:lineRule="exact"/>
        <w:ind w:firstLine="739"/>
      </w:pPr>
    </w:p>
    <w:p w:rsidR="00E26500" w:rsidRPr="00621A1E" w:rsidRDefault="00E26500" w:rsidP="00E26500">
      <w:pPr>
        <w:pStyle w:val="Style5"/>
        <w:widowControl/>
        <w:spacing w:line="240" w:lineRule="auto"/>
        <w:jc w:val="both"/>
        <w:rPr>
          <w:rStyle w:val="FontStyle73"/>
          <w:b w:val="0"/>
          <w:spacing w:val="-8"/>
          <w:sz w:val="24"/>
          <w:szCs w:val="24"/>
        </w:rPr>
      </w:pPr>
      <w:r w:rsidRPr="00194D1C">
        <w:rPr>
          <w:rStyle w:val="FontStyle77"/>
        </w:rPr>
        <w:t xml:space="preserve">          1</w:t>
      </w:r>
      <w:r w:rsidRPr="00621A1E">
        <w:rPr>
          <w:rStyle w:val="FontStyle77"/>
          <w:sz w:val="24"/>
          <w:szCs w:val="24"/>
        </w:rPr>
        <w:t xml:space="preserve">) Порядок предоставления, использования и эксплуатации служебного автотранспорта (включая установление лимитов пробега служебного автотранспорта, количество единиц служебного автотранспорта) предоставляемого </w:t>
      </w:r>
      <w:r w:rsidRPr="00621A1E">
        <w:rPr>
          <w:rStyle w:val="FontStyle74"/>
          <w:spacing w:val="-8"/>
          <w:sz w:val="24"/>
          <w:szCs w:val="24"/>
        </w:rPr>
        <w:t xml:space="preserve">администрации  </w:t>
      </w:r>
      <w:r w:rsidRPr="00621A1E">
        <w:rPr>
          <w:rStyle w:val="FontStyle73"/>
          <w:b w:val="0"/>
          <w:spacing w:val="-8"/>
          <w:sz w:val="24"/>
          <w:szCs w:val="24"/>
        </w:rPr>
        <w:t xml:space="preserve">муниципального образования </w:t>
      </w:r>
    </w:p>
    <w:p w:rsidR="00E26500" w:rsidRPr="00CD61CB" w:rsidRDefault="00621A1E" w:rsidP="00CD61CB">
      <w:pPr>
        <w:pStyle w:val="Style5"/>
        <w:widowControl/>
        <w:spacing w:line="240" w:lineRule="auto"/>
        <w:jc w:val="both"/>
        <w:rPr>
          <w:bCs/>
          <w:spacing w:val="-8"/>
        </w:rPr>
      </w:pPr>
      <w:r>
        <w:rPr>
          <w:rStyle w:val="FontStyle73"/>
          <w:b w:val="0"/>
          <w:spacing w:val="-8"/>
          <w:sz w:val="24"/>
          <w:szCs w:val="24"/>
        </w:rPr>
        <w:t xml:space="preserve">Новопокровский район </w:t>
      </w:r>
      <w:r w:rsidR="00E26500" w:rsidRPr="00621A1E">
        <w:rPr>
          <w:rStyle w:val="FontStyle73"/>
          <w:b w:val="0"/>
          <w:spacing w:val="-8"/>
          <w:sz w:val="24"/>
          <w:szCs w:val="24"/>
        </w:rPr>
        <w:t>и подведомственным муниципальным казённым учреждениям</w:t>
      </w:r>
      <w:r>
        <w:rPr>
          <w:rStyle w:val="FontStyle73"/>
          <w:b w:val="0"/>
          <w:spacing w:val="-8"/>
          <w:sz w:val="24"/>
          <w:szCs w:val="24"/>
        </w:rPr>
        <w:t>.</w:t>
      </w:r>
    </w:p>
    <w:p w:rsidR="00E26500" w:rsidRDefault="00E26500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661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6615C4" w:rsidRDefault="006615C4" w:rsidP="00661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615C4" w:rsidRDefault="006615C4" w:rsidP="00661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6615C4" w:rsidRDefault="006615C4" w:rsidP="006615C4"/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E26500">
      <w:pPr>
        <w:pStyle w:val="Style9"/>
        <w:widowControl/>
        <w:spacing w:line="240" w:lineRule="exact"/>
        <w:ind w:left="974"/>
        <w:rPr>
          <w:sz w:val="20"/>
          <w:szCs w:val="20"/>
        </w:rPr>
      </w:pPr>
    </w:p>
    <w:p w:rsidR="006615C4" w:rsidRDefault="006615C4" w:rsidP="007A68CA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sectPr w:rsidR="006615C4" w:rsidSect="00542B2F">
      <w:headerReference w:type="default" r:id="rId7"/>
      <w:pgSz w:w="11906" w:h="16838" w:code="9"/>
      <w:pgMar w:top="1134" w:right="567" w:bottom="1134" w:left="1701" w:header="0" w:footer="0" w:gutter="0"/>
      <w:pgNumType w:start="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360" w:rsidRDefault="008C5360">
      <w:pPr>
        <w:spacing w:after="0" w:line="240" w:lineRule="auto"/>
      </w:pPr>
      <w:r>
        <w:separator/>
      </w:r>
    </w:p>
  </w:endnote>
  <w:endnote w:type="continuationSeparator" w:id="0">
    <w:p w:rsidR="008C5360" w:rsidRDefault="008C5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360" w:rsidRDefault="008C5360">
      <w:pPr>
        <w:spacing w:after="0" w:line="240" w:lineRule="auto"/>
      </w:pPr>
      <w:r>
        <w:separator/>
      </w:r>
    </w:p>
  </w:footnote>
  <w:footnote w:type="continuationSeparator" w:id="0">
    <w:p w:rsidR="008C5360" w:rsidRDefault="008C5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8CA" w:rsidRDefault="007A68CA">
    <w:pPr>
      <w:pStyle w:val="a5"/>
      <w:jc w:val="center"/>
    </w:pPr>
    <w:r>
      <w:t>2</w:t>
    </w: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97082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A68CA"/>
    <w:rsid w:val="007B1214"/>
    <w:rsid w:val="007B2042"/>
    <w:rsid w:val="007B5EE5"/>
    <w:rsid w:val="007B6576"/>
    <w:rsid w:val="007C226B"/>
    <w:rsid w:val="007C5CE7"/>
    <w:rsid w:val="007F1A12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C5360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CF9EC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128</cp:revision>
  <cp:lastPrinted>2016-01-18T06:50:00Z</cp:lastPrinted>
  <dcterms:created xsi:type="dcterms:W3CDTF">2015-12-15T15:04:00Z</dcterms:created>
  <dcterms:modified xsi:type="dcterms:W3CDTF">2018-09-07T11:45:00Z</dcterms:modified>
</cp:coreProperties>
</file>